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6DE8" w14:textId="68C65CFD" w:rsidR="00946C8E" w:rsidRPr="00946C8E" w:rsidRDefault="00946C8E" w:rsidP="00946C8E">
      <w:pPr>
        <w:rPr>
          <w:rFonts w:ascii="Avenir Next LT Pro" w:hAnsi="Avenir Next LT Pro"/>
          <w:b/>
          <w:sz w:val="28"/>
          <w:szCs w:val="28"/>
        </w:rPr>
      </w:pPr>
      <w:r w:rsidRPr="00946C8E">
        <w:rPr>
          <w:rFonts w:ascii="Avenir Next LT Pro" w:hAnsi="Avenir Next LT Pro"/>
          <w:b/>
          <w:sz w:val="28"/>
          <w:szCs w:val="28"/>
        </w:rPr>
        <w:t>VINCENZO FRATTINI</w:t>
      </w:r>
    </w:p>
    <w:p w14:paraId="1CEA5045" w14:textId="4EAE225A" w:rsidR="00946C8E" w:rsidRPr="00946C8E" w:rsidRDefault="00946C8E" w:rsidP="00946C8E">
      <w:pPr>
        <w:rPr>
          <w:rFonts w:ascii="Avenir Next LT Pro" w:hAnsi="Avenir Next LT Pro"/>
          <w:b/>
          <w:sz w:val="28"/>
          <w:szCs w:val="28"/>
        </w:rPr>
      </w:pPr>
      <w:r w:rsidRPr="00946C8E">
        <w:rPr>
          <w:rFonts w:ascii="Avenir Next LT Pro" w:hAnsi="Avenir Next LT Pro"/>
          <w:b/>
          <w:sz w:val="28"/>
          <w:szCs w:val="28"/>
        </w:rPr>
        <w:t>BIO</w:t>
      </w:r>
    </w:p>
    <w:p w14:paraId="33DD8BC3" w14:textId="6E290492" w:rsidR="00B40AD0" w:rsidRPr="00946C8E" w:rsidRDefault="002018C4" w:rsidP="002018C4">
      <w:pPr>
        <w:jc w:val="both"/>
        <w:rPr>
          <w:rFonts w:ascii="Avenir Next LT Pro" w:hAnsi="Avenir Next LT Pro"/>
          <w:sz w:val="24"/>
          <w:szCs w:val="24"/>
        </w:rPr>
      </w:pPr>
      <w:r w:rsidRPr="002018C4">
        <w:rPr>
          <w:rFonts w:ascii="Avenir Next LT Pro" w:hAnsi="Avenir Next LT Pro"/>
          <w:sz w:val="24"/>
          <w:szCs w:val="24"/>
        </w:rPr>
        <w:t>Vincenzo Frattini (Salerno, 1978 - vive e lavora tra Torino e Campagna, SA) Nel 2006 si diploma in Pittura all’Accademia di Belle Arti di Napoli, dove frequenta il corso sperimentale “</w:t>
      </w:r>
      <w:proofErr w:type="spellStart"/>
      <w:r w:rsidRPr="002018C4">
        <w:rPr>
          <w:rFonts w:ascii="Avenir Next LT Pro" w:hAnsi="Avenir Next LT Pro"/>
          <w:sz w:val="24"/>
          <w:szCs w:val="24"/>
        </w:rPr>
        <w:t>Quartapittura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” coordinato dal maestro Ninì Sgambati l’obiettivo del corso consisteva nell’elaborazione di opere con poetiche riferibili agli eventi di massa, come l’installazione-performance Sogno comune presso la galleria Lia </w:t>
      </w:r>
      <w:proofErr w:type="spellStart"/>
      <w:r w:rsidRPr="002018C4">
        <w:rPr>
          <w:rFonts w:ascii="Avenir Next LT Pro" w:hAnsi="Avenir Next LT Pro"/>
          <w:sz w:val="24"/>
          <w:szCs w:val="24"/>
        </w:rPr>
        <w:t>Rumma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 di Napoli. Durante gli anni di studio, pur coltivando l’interesse per la pittura, si avvicina anche alle sperimentazioni video e, dal 2002, partecipa a diverse mostre collettive e premi. Nel 2003 il Museo d’Arte Ambie</w:t>
      </w:r>
      <w:bookmarkStart w:id="0" w:name="_GoBack"/>
      <w:bookmarkEnd w:id="0"/>
      <w:r w:rsidRPr="002018C4">
        <w:rPr>
          <w:rFonts w:ascii="Avenir Next LT Pro" w:hAnsi="Avenir Next LT Pro"/>
          <w:sz w:val="24"/>
          <w:szCs w:val="24"/>
        </w:rPr>
        <w:t xml:space="preserve">ntale di Giffoni Sei Casali acquisisce una sua scultura dal titolo “Il Raccoglitore di Lune”, mentre nel 2007 è selezionato per la finale nella Sezione Video del Premio Celeste. La sua ricerca spazia dalla scultura al video, fino alle performance. La pittura rimane il linguaggio a lui più congeniale, facendo del gioco fra cromia e forma il </w:t>
      </w:r>
      <w:proofErr w:type="spellStart"/>
      <w:r w:rsidRPr="002018C4">
        <w:rPr>
          <w:rFonts w:ascii="Avenir Next LT Pro" w:hAnsi="Avenir Next LT Pro"/>
          <w:sz w:val="24"/>
          <w:szCs w:val="24"/>
        </w:rPr>
        <w:t>leit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2018C4">
        <w:rPr>
          <w:rFonts w:ascii="Avenir Next LT Pro" w:hAnsi="Avenir Next LT Pro"/>
          <w:sz w:val="24"/>
          <w:szCs w:val="24"/>
        </w:rPr>
        <w:t>motiv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 delle sue opere, al fine di rintracciare lo scorrere della vita umana e delle emozioni che ne derivano. Tra le sue ultime mostre ricordiamo la personale New Works alla galleria Tube Culture Hall di </w:t>
      </w:r>
      <w:proofErr w:type="gramStart"/>
      <w:r w:rsidRPr="002018C4">
        <w:rPr>
          <w:rFonts w:ascii="Avenir Next LT Pro" w:hAnsi="Avenir Next LT Pro"/>
          <w:sz w:val="24"/>
          <w:szCs w:val="24"/>
        </w:rPr>
        <w:t>Milano,  la</w:t>
      </w:r>
      <w:proofErr w:type="gramEnd"/>
      <w:r w:rsidRPr="002018C4">
        <w:rPr>
          <w:rFonts w:ascii="Avenir Next LT Pro" w:hAnsi="Avenir Next LT Pro"/>
          <w:sz w:val="24"/>
          <w:szCs w:val="24"/>
        </w:rPr>
        <w:t xml:space="preserve"> partecipazione al progetto </w:t>
      </w:r>
      <w:proofErr w:type="spellStart"/>
      <w:r w:rsidRPr="002018C4">
        <w:rPr>
          <w:rFonts w:ascii="Avenir Next LT Pro" w:hAnsi="Avenir Next LT Pro"/>
          <w:sz w:val="24"/>
          <w:szCs w:val="24"/>
        </w:rPr>
        <w:t>Musée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2018C4">
        <w:rPr>
          <w:rFonts w:ascii="Avenir Next LT Pro" w:hAnsi="Avenir Next LT Pro"/>
          <w:sz w:val="24"/>
          <w:szCs w:val="24"/>
        </w:rPr>
        <w:t>éclaté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-museo senza limiti di Pontecagnano per la realizzazione di una scultura pubblica. Nel 2020 vince il premio Catalogo al concorso Lab14 Art </w:t>
      </w:r>
      <w:proofErr w:type="spellStart"/>
      <w:r w:rsidRPr="002018C4">
        <w:rPr>
          <w:rFonts w:ascii="Avenir Next LT Pro" w:hAnsi="Avenir Next LT Pro"/>
          <w:sz w:val="24"/>
          <w:szCs w:val="24"/>
        </w:rPr>
        <w:t>Prize</w:t>
      </w:r>
      <w:proofErr w:type="spellEnd"/>
      <w:r w:rsidRPr="002018C4">
        <w:rPr>
          <w:rFonts w:ascii="Avenir Next LT Pro" w:hAnsi="Avenir Next LT Pro"/>
          <w:sz w:val="24"/>
          <w:szCs w:val="24"/>
        </w:rPr>
        <w:t xml:space="preserve"> ed è finalista al premio Arte Laguna.</w:t>
      </w:r>
    </w:p>
    <w:sectPr w:rsidR="00B40AD0" w:rsidRPr="00946C8E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208C" w14:textId="77777777" w:rsidR="00CE59C7" w:rsidRDefault="00CE59C7" w:rsidP="0033770B">
      <w:pPr>
        <w:spacing w:after="0" w:line="240" w:lineRule="auto"/>
      </w:pPr>
      <w:r>
        <w:separator/>
      </w:r>
    </w:p>
  </w:endnote>
  <w:endnote w:type="continuationSeparator" w:id="0">
    <w:p w14:paraId="500AFCBB" w14:textId="77777777" w:rsidR="00CE59C7" w:rsidRDefault="00CE59C7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EE305" w14:textId="77777777" w:rsidR="00CE59C7" w:rsidRDefault="00CE59C7" w:rsidP="0033770B">
      <w:pPr>
        <w:spacing w:after="0" w:line="240" w:lineRule="auto"/>
      </w:pPr>
      <w:r>
        <w:separator/>
      </w:r>
    </w:p>
  </w:footnote>
  <w:footnote w:type="continuationSeparator" w:id="0">
    <w:p w14:paraId="192D6100" w14:textId="77777777" w:rsidR="00CE59C7" w:rsidRDefault="00CE59C7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D0BC0"/>
    <w:rsid w:val="001F0FFE"/>
    <w:rsid w:val="002018C4"/>
    <w:rsid w:val="00287881"/>
    <w:rsid w:val="0033770B"/>
    <w:rsid w:val="003A6FF3"/>
    <w:rsid w:val="004F2511"/>
    <w:rsid w:val="006A193A"/>
    <w:rsid w:val="00702241"/>
    <w:rsid w:val="00706A99"/>
    <w:rsid w:val="0088312D"/>
    <w:rsid w:val="00946C8E"/>
    <w:rsid w:val="00975E9D"/>
    <w:rsid w:val="009C0D03"/>
    <w:rsid w:val="00A22005"/>
    <w:rsid w:val="00A44AB6"/>
    <w:rsid w:val="00A953B5"/>
    <w:rsid w:val="00AE6800"/>
    <w:rsid w:val="00B40AD0"/>
    <w:rsid w:val="00B82917"/>
    <w:rsid w:val="00C70D95"/>
    <w:rsid w:val="00CC0304"/>
    <w:rsid w:val="00CE59C7"/>
    <w:rsid w:val="00D44877"/>
    <w:rsid w:val="00D75183"/>
    <w:rsid w:val="00DC0636"/>
    <w:rsid w:val="00DE4256"/>
    <w:rsid w:val="00DF52CD"/>
    <w:rsid w:val="00F233B1"/>
    <w:rsid w:val="00F414BD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5</cp:revision>
  <dcterms:created xsi:type="dcterms:W3CDTF">2022-06-23T15:12:00Z</dcterms:created>
  <dcterms:modified xsi:type="dcterms:W3CDTF">2022-07-06T13:35:00Z</dcterms:modified>
</cp:coreProperties>
</file>